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390EC" w14:textId="77777777" w:rsidR="00811BB2" w:rsidRPr="0023310D" w:rsidRDefault="00811BB2" w:rsidP="00811BB2">
      <w:pPr>
        <w:jc w:val="center"/>
        <w:rPr>
          <w:szCs w:val="21"/>
          <w:lang w:val="es-DO"/>
        </w:rPr>
      </w:pPr>
    </w:p>
    <w:p w14:paraId="57E74FCD" w14:textId="77777777" w:rsidR="003E056C" w:rsidRDefault="00481D99" w:rsidP="001021DA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</w:pP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Tema:</w:t>
      </w: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="003E056C" w:rsidRPr="003E056C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 xml:space="preserve">Revisión de análisis FODA y vinculación de nuevas problemáticas </w:t>
      </w:r>
      <w:r w:rsidR="003E056C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 xml:space="preserve">              </w:t>
      </w:r>
    </w:p>
    <w:p w14:paraId="74F8CD9E" w14:textId="2E27B1F5" w:rsidR="00481D99" w:rsidRPr="0023310D" w:rsidRDefault="003E056C" w:rsidP="001021DA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 xml:space="preserve">                                     </w:t>
      </w:r>
      <w:r w:rsidRPr="003E056C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>e Identificación de nuevas demandas del PMD</w:t>
      </w:r>
    </w:p>
    <w:p w14:paraId="7E4B7330" w14:textId="54186316" w:rsidR="00811BB2" w:rsidRPr="0023310D" w:rsidRDefault="00811BB2" w:rsidP="001021DA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</w:pP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>Hora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:        </w:t>
      </w:r>
      <w:r w:rsidR="00B56C21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="001251B4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481D99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B67433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9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:00</w:t>
      </w:r>
      <w:r w:rsidR="00560995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="00B67433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a</w:t>
      </w:r>
      <w:r w:rsidR="00560995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m</w:t>
      </w:r>
      <w:r w:rsidR="00560995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946B2B" w:rsidRPr="0023310D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</w:t>
      </w:r>
      <w:bookmarkStart w:id="0" w:name="_Hlk33775180"/>
      <w:r w:rsidR="00946B2B" w:rsidRPr="0023310D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(duración: </w:t>
      </w:r>
      <w:r w:rsidR="00EE7EB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1</w:t>
      </w:r>
      <w:r w:rsidR="00946B2B" w:rsidRPr="0023310D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a</w:t>
      </w:r>
      <w:r w:rsidR="00EE7EB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2</w:t>
      </w:r>
      <w:r w:rsidR="00946B2B" w:rsidRPr="0023310D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horas)</w:t>
      </w:r>
    </w:p>
    <w:bookmarkEnd w:id="0"/>
    <w:p w14:paraId="4E79DEBD" w14:textId="504716CA" w:rsidR="00481D99" w:rsidRPr="0023310D" w:rsidRDefault="00811BB2" w:rsidP="001021DA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 xml:space="preserve">Lugar:      </w:t>
      </w:r>
      <w:r w:rsidR="00B56C21"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 xml:space="preserve"> </w:t>
      </w:r>
      <w:r w:rsidR="001251B4"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ab/>
      </w:r>
      <w:r w:rsidR="00481D99"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ab/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Ayuntamiento Municipal</w:t>
      </w:r>
    </w:p>
    <w:p w14:paraId="3523C3D0" w14:textId="3BA2A394" w:rsidR="005A10FE" w:rsidRPr="0023310D" w:rsidRDefault="005A10FE" w:rsidP="005A10FE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23310D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DO" w:eastAsia="en-US"/>
        </w:rPr>
        <w:t>Participantes:</w:t>
      </w:r>
      <w:r w:rsidRPr="0023310D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DO" w:eastAsia="en-US"/>
        </w:rPr>
        <w:tab/>
      </w:r>
      <w:r w:rsidR="003F34B9" w:rsidRPr="0023310D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DO" w:eastAsia="en-US"/>
        </w:rPr>
        <w:tab/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Miembro de CDM, </w:t>
      </w:r>
      <w:r w:rsidR="003E056C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Técnico OMPP</w:t>
      </w:r>
    </w:p>
    <w:p w14:paraId="338691F0" w14:textId="3EEEEDDC" w:rsidR="001021DA" w:rsidRPr="0023310D" w:rsidRDefault="005A10FE" w:rsidP="003E056C">
      <w:pPr>
        <w:ind w:left="2127" w:right="476" w:hanging="2127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</w:pP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 xml:space="preserve">Objetivo: </w:t>
      </w: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DO" w:eastAsia="en-US"/>
        </w:rPr>
        <w:tab/>
      </w:r>
      <w:r w:rsidR="003E056C" w:rsidRPr="003E056C">
        <w:rPr>
          <w:rFonts w:ascii="Century Gothic" w:eastAsia="Times New Roman" w:hAnsi="Century Gothic"/>
          <w:color w:val="222222"/>
          <w:szCs w:val="21"/>
          <w:lang w:val="es-ES" w:eastAsia="en-US"/>
        </w:rPr>
        <w:t>Revisar el análisis FODA por eje y agregar las problemáticas por tema según corresponda</w:t>
      </w:r>
      <w:r w:rsidR="003E056C">
        <w:rPr>
          <w:rFonts w:ascii="Century Gothic" w:eastAsia="Times New Roman" w:hAnsi="Century Gothic"/>
          <w:color w:val="222222"/>
          <w:szCs w:val="21"/>
          <w:lang w:val="es-ES" w:eastAsia="en-US"/>
        </w:rPr>
        <w:t>-</w:t>
      </w:r>
      <w:r w:rsidR="003E056C" w:rsidRPr="003E056C">
        <w:rPr>
          <w:rFonts w:ascii="Century Gothic" w:eastAsia="Times New Roman" w:hAnsi="Century Gothic"/>
          <w:color w:val="222222"/>
          <w:szCs w:val="21"/>
          <w:lang w:val="es-ES" w:eastAsia="en-US"/>
        </w:rPr>
        <w:t xml:space="preserve">Identificar nuevas de mandas a partir de la </w:t>
      </w:r>
      <w:r w:rsidR="003E056C" w:rsidRPr="003E056C">
        <w:rPr>
          <w:rFonts w:ascii="Century Gothic" w:eastAsia="Times New Roman" w:hAnsi="Century Gothic"/>
          <w:color w:val="222222"/>
          <w:szCs w:val="21"/>
          <w:lang w:val="es-ES" w:eastAsia="en-US"/>
        </w:rPr>
        <w:t>problemática sugerida</w:t>
      </w:r>
    </w:p>
    <w:p w14:paraId="2471F7A3" w14:textId="77777777" w:rsidR="00DB5CA8" w:rsidRPr="0023310D" w:rsidRDefault="00DB5CA8" w:rsidP="00811BB2">
      <w:pPr>
        <w:widowControl/>
        <w:ind w:left="1080" w:right="836"/>
        <w:jc w:val="center"/>
        <w:rPr>
          <w:rFonts w:ascii="Times New Roman" w:eastAsia="Times New Roman" w:hAnsi="Times New Roman"/>
          <w:b/>
          <w:i/>
          <w:color w:val="222222"/>
          <w:kern w:val="0"/>
          <w:szCs w:val="21"/>
          <w:lang w:val="es-DO" w:eastAsia="en-US"/>
        </w:rPr>
      </w:pPr>
    </w:p>
    <w:p w14:paraId="17E6BDF5" w14:textId="460532D8" w:rsidR="00811BB2" w:rsidRPr="003E056C" w:rsidRDefault="00481D99" w:rsidP="00811BB2">
      <w:pPr>
        <w:widowControl/>
        <w:ind w:left="1080" w:right="836"/>
        <w:jc w:val="center"/>
        <w:rPr>
          <w:rFonts w:ascii="Times New Roman" w:eastAsia="Times New Roman" w:hAnsi="Times New Roman"/>
          <w:i/>
          <w:color w:val="222222"/>
          <w:kern w:val="0"/>
          <w:sz w:val="28"/>
          <w:szCs w:val="28"/>
          <w:lang w:val="es-DO" w:eastAsia="en-US"/>
        </w:rPr>
      </w:pPr>
      <w:r w:rsidRPr="003E056C">
        <w:rPr>
          <w:rFonts w:ascii="Times New Roman" w:eastAsia="Times New Roman" w:hAnsi="Times New Roman"/>
          <w:b/>
          <w:i/>
          <w:color w:val="222222"/>
          <w:kern w:val="0"/>
          <w:sz w:val="28"/>
          <w:szCs w:val="28"/>
          <w:lang w:val="es-DO" w:eastAsia="en-US"/>
        </w:rPr>
        <w:t>Agenda</w:t>
      </w:r>
    </w:p>
    <w:p w14:paraId="0A122145" w14:textId="77777777" w:rsidR="00811BB2" w:rsidRPr="0023310D" w:rsidRDefault="00811BB2" w:rsidP="00811BB2">
      <w:pPr>
        <w:widowControl/>
        <w:ind w:left="1080" w:right="836"/>
        <w:jc w:val="left"/>
        <w:rPr>
          <w:rFonts w:ascii="Century Gothic" w:eastAsia="Times New Roman" w:hAnsi="Century Gothic"/>
          <w:b/>
          <w:i/>
          <w:color w:val="222222"/>
          <w:kern w:val="0"/>
          <w:szCs w:val="21"/>
          <w:lang w:val="es-DO" w:eastAsia="en-US"/>
        </w:rPr>
      </w:pPr>
    </w:p>
    <w:p w14:paraId="32787F99" w14:textId="53CE5C39" w:rsidR="002823C2" w:rsidRPr="0023310D" w:rsidRDefault="002823C2" w:rsidP="002823C2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23310D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9:00 p.m. 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  <w:t xml:space="preserve">Registro de participantes </w:t>
      </w:r>
    </w:p>
    <w:p w14:paraId="53C3CD0C" w14:textId="6AC2703E" w:rsidR="002823C2" w:rsidRPr="0023310D" w:rsidRDefault="002823C2" w:rsidP="002823C2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23310D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9:15 p.m.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Explicación del Objetivo de la Actividad</w:t>
      </w:r>
    </w:p>
    <w:p w14:paraId="268391AF" w14:textId="6C3C6C51" w:rsidR="003E056C" w:rsidRPr="003E056C" w:rsidRDefault="00820697" w:rsidP="003E056C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9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: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20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a</w:t>
      </w:r>
      <w:r w:rsidR="00560995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m</w:t>
      </w:r>
      <w:r w:rsidR="00560995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="00481D99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3E056C" w:rsidRPr="003E056C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Revisión de análisis FODA y vinculación de nuevas problemáticas      </w:t>
      </w:r>
    </w:p>
    <w:p w14:paraId="594F20ED" w14:textId="06F4F8D3" w:rsidR="00D60233" w:rsidRDefault="003E056C" w:rsidP="003E056C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3E056C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                        e Identificación de nuevas demandas del PMD</w:t>
      </w:r>
      <w:r w:rsidRPr="003E056C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="005A10FE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(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A</w:t>
      </w:r>
      <w:r w:rsidR="005A10FE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PMD0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2</w:t>
      </w:r>
      <w:r w:rsidR="005A10FE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-P0</w:t>
      </w:r>
      <w:r w:rsidR="00C01AA3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1</w:t>
      </w:r>
      <w:r w:rsidR="005A10FE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)</w:t>
      </w:r>
      <w:r w:rsidR="0032071C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</w:p>
    <w:p w14:paraId="68D31B04" w14:textId="0D30FD18" w:rsidR="001342D0" w:rsidRPr="001342D0" w:rsidRDefault="003E056C" w:rsidP="001342D0">
      <w:pPr>
        <w:widowControl/>
        <w:numPr>
          <w:ilvl w:val="0"/>
          <w:numId w:val="17"/>
        </w:numPr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Revisar los </w:t>
      </w:r>
      <w:proofErr w:type="spellStart"/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FODAs</w:t>
      </w:r>
      <w:proofErr w:type="spellEnd"/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por eje y agregar las nuevas problemáticas según el tema que corresponda vinculadoras</w:t>
      </w:r>
      <w:r w:rsidR="001342D0" w:rsidRPr="001342D0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</w:p>
    <w:p w14:paraId="05C04ECF" w14:textId="0335BAC3" w:rsidR="001342D0" w:rsidRPr="001342D0" w:rsidRDefault="00EE7EBE" w:rsidP="001342D0">
      <w:pPr>
        <w:widowControl/>
        <w:numPr>
          <w:ilvl w:val="0"/>
          <w:numId w:val="17"/>
        </w:numPr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Identificar nuevas demandas y detalles de las misma como resultado de la vinculación</w:t>
      </w:r>
      <w:r w:rsidR="001342D0" w:rsidRPr="001342D0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CF7FD3" w:rsidRPr="00CF7FD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 xml:space="preserve"> </w:t>
      </w:r>
      <w:r w:rsidR="00CF7FD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(</w:t>
      </w:r>
      <w:r w:rsidR="00CF7FD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PMD</w:t>
      </w:r>
      <w:r w:rsidR="00CF7FD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0</w:t>
      </w:r>
      <w:r w:rsidR="00CF7FD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4</w:t>
      </w:r>
      <w:r w:rsidR="00CF7FD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-F0</w:t>
      </w:r>
      <w:r w:rsidR="00CF7FD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3</w:t>
      </w:r>
      <w:r w:rsidR="00CF7FD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)</w:t>
      </w:r>
    </w:p>
    <w:p w14:paraId="7A9AC8CD" w14:textId="77777777" w:rsidR="00EE7EBE" w:rsidRDefault="00820697" w:rsidP="00D60233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10:00 a.m. 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EE7EB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Actualizar el formato de demandas y detalles de la demanda para           </w:t>
      </w:r>
    </w:p>
    <w:p w14:paraId="06BE5F4C" w14:textId="6BA1EA87" w:rsidR="00820697" w:rsidRPr="0023310D" w:rsidRDefault="00EE7EBE" w:rsidP="00D60233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                        el PMD </w:t>
      </w:r>
    </w:p>
    <w:p w14:paraId="4695CD09" w14:textId="0304B74C" w:rsidR="0032071C" w:rsidRPr="0023310D" w:rsidRDefault="0023310D" w:rsidP="00686AE7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1</w:t>
      </w:r>
      <w:r w:rsidR="00EE7EB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0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: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20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p</w:t>
      </w:r>
      <w:r w:rsidR="00560995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m</w:t>
      </w:r>
      <w:r w:rsidR="00560995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="00481D99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686AE7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Próximo paso</w:t>
      </w:r>
      <w:r w:rsidR="0032071C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</w:p>
    <w:p w14:paraId="12C1BD96" w14:textId="6676E548" w:rsidR="00811BB2" w:rsidRPr="0023310D" w:rsidRDefault="0023310D" w:rsidP="00292EFF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1</w:t>
      </w:r>
      <w:r w:rsidR="00EE7EBE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0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: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30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p</w:t>
      </w:r>
      <w:r w:rsidR="00560995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m</w:t>
      </w:r>
      <w:r w:rsidR="00560995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="00481D99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292EFF"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Cierre</w:t>
      </w:r>
    </w:p>
    <w:p w14:paraId="634BA92A" w14:textId="77777777" w:rsidR="00A01930" w:rsidRPr="0023310D" w:rsidRDefault="00A01930" w:rsidP="00292EFF">
      <w:pPr>
        <w:widowControl/>
        <w:spacing w:line="360" w:lineRule="auto"/>
        <w:ind w:right="836"/>
        <w:jc w:val="left"/>
        <w:rPr>
          <w:rFonts w:ascii="Century Gothic" w:hAnsi="Century Gothic"/>
          <w:color w:val="333333"/>
          <w:szCs w:val="21"/>
          <w:u w:val="single"/>
          <w:shd w:val="clear" w:color="auto" w:fill="FFFFFF"/>
          <w:lang w:val="es-DO"/>
        </w:rPr>
      </w:pPr>
    </w:p>
    <w:p w14:paraId="71277FD4" w14:textId="77777777" w:rsidR="008465F2" w:rsidRPr="0023310D" w:rsidRDefault="008465F2" w:rsidP="008465F2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</w:pPr>
      <w:bookmarkStart w:id="1" w:name="_Hlk33608430"/>
      <w:r w:rsidRPr="0023310D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  <w:t>Resultados esperados dentro de Taller:</w:t>
      </w:r>
    </w:p>
    <w:p w14:paraId="6FAB83DD" w14:textId="77777777" w:rsidR="00C01AA3" w:rsidRPr="0023310D" w:rsidRDefault="00C01AA3" w:rsidP="00C01AA3">
      <w:pPr>
        <w:pStyle w:val="Prrafodelista"/>
        <w:ind w:left="786"/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</w:p>
    <w:p w14:paraId="73ADE883" w14:textId="731F16F1" w:rsidR="0023310D" w:rsidRPr="0023310D" w:rsidRDefault="0023310D" w:rsidP="0023310D">
      <w:pPr>
        <w:numPr>
          <w:ilvl w:val="0"/>
          <w:numId w:val="14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Firmado el registro de participantes (PMD01-F01).</w:t>
      </w:r>
    </w:p>
    <w:p w14:paraId="1E6E3A88" w14:textId="192980C9" w:rsidR="0023310D" w:rsidRPr="0023310D" w:rsidRDefault="00EE7EBE" w:rsidP="0023310D">
      <w:pPr>
        <w:numPr>
          <w:ilvl w:val="0"/>
          <w:numId w:val="14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A</w:t>
      </w:r>
      <w:r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análisis</w:t>
      </w:r>
      <w:r w:rsidR="0023310D"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 FODA</w:t>
      </w:r>
      <w:r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 revisado y problemáticas vinculadas </w:t>
      </w:r>
      <w:r w:rsidR="0023310D"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(</w:t>
      </w:r>
      <w:r w:rsidR="00CF7FD3" w:rsidRPr="00CF7FD3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PMD03-F03</w:t>
      </w:r>
      <w:r w:rsidR="0023310D"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 xml:space="preserve">).     </w:t>
      </w:r>
    </w:p>
    <w:p w14:paraId="6D0C60CD" w14:textId="5BBF16D2" w:rsidR="0023310D" w:rsidRPr="0023310D" w:rsidRDefault="00EE7EBE" w:rsidP="0023310D">
      <w:pPr>
        <w:numPr>
          <w:ilvl w:val="0"/>
          <w:numId w:val="14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bCs/>
          <w:color w:val="222222"/>
          <w:kern w:val="0"/>
          <w:szCs w:val="21"/>
          <w:lang w:val="es-ES" w:eastAsia="en-US"/>
        </w:rPr>
        <w:t xml:space="preserve">Nuevas demandas </w:t>
      </w:r>
      <w:r w:rsidR="0023310D"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ES" w:eastAsia="en-US"/>
        </w:rPr>
        <w:t xml:space="preserve">Identificadas </w:t>
      </w:r>
      <w:r w:rsidR="0023310D"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por tema por eje (</w:t>
      </w:r>
      <w:r w:rsidR="00C24424" w:rsidRPr="00C24424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PMD04-F02</w:t>
      </w:r>
      <w:r w:rsidR="0023310D"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).</w:t>
      </w:r>
    </w:p>
    <w:p w14:paraId="0EEA95D5" w14:textId="4C42F243" w:rsidR="0023310D" w:rsidRPr="0023310D" w:rsidRDefault="00EE7EBE" w:rsidP="0023310D">
      <w:pPr>
        <w:numPr>
          <w:ilvl w:val="0"/>
          <w:numId w:val="14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L</w:t>
      </w:r>
      <w:r w:rsidR="0023310D"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 xml:space="preserve">istado de demandas y detalle de la demanda </w:t>
      </w:r>
      <w:r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 xml:space="preserve">actualizado </w:t>
      </w:r>
      <w:r w:rsidR="0023310D"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(</w:t>
      </w:r>
      <w:r w:rsidR="00C24424" w:rsidRPr="00C24424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PMD04-F03</w:t>
      </w:r>
      <w:r w:rsidR="0023310D" w:rsidRPr="0023310D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).</w:t>
      </w:r>
    </w:p>
    <w:p w14:paraId="5D05F61F" w14:textId="77777777" w:rsidR="00C01AA3" w:rsidRPr="0023310D" w:rsidRDefault="00C01AA3" w:rsidP="00A01930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DO" w:eastAsia="en-US"/>
        </w:rPr>
      </w:pPr>
    </w:p>
    <w:p w14:paraId="56AC5FDF" w14:textId="1BF95A46" w:rsidR="00A01930" w:rsidRPr="0023310D" w:rsidRDefault="00A01930" w:rsidP="00A01930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</w:pP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DO" w:eastAsia="en-US"/>
        </w:rPr>
        <w:t>Próxima Actividad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  <w:t>:</w:t>
      </w:r>
    </w:p>
    <w:p w14:paraId="4808E7B3" w14:textId="77777777" w:rsidR="00C01AA3" w:rsidRPr="0023310D" w:rsidRDefault="00C01AA3" w:rsidP="00A01930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</w:pPr>
    </w:p>
    <w:p w14:paraId="545AA896" w14:textId="77777777" w:rsidR="00EE7EBE" w:rsidRPr="00EE7EBE" w:rsidRDefault="00EE7EBE" w:rsidP="00EE7EBE">
      <w:pPr>
        <w:pStyle w:val="Prrafodelista"/>
        <w:numPr>
          <w:ilvl w:val="0"/>
          <w:numId w:val="3"/>
        </w:numPr>
        <w:jc w:val="left"/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</w:pPr>
      <w:r w:rsidRPr="00EE7EBE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Actualización de matrices de prospectiva municipal</w:t>
      </w:r>
    </w:p>
    <w:p w14:paraId="350271C3" w14:textId="77777777" w:rsidR="00EE7EBE" w:rsidRPr="00EE7EBE" w:rsidRDefault="00EE7EBE" w:rsidP="00EE7EBE">
      <w:pPr>
        <w:pStyle w:val="Prrafodelista"/>
        <w:numPr>
          <w:ilvl w:val="0"/>
          <w:numId w:val="3"/>
        </w:numPr>
        <w:jc w:val="left"/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</w:pPr>
      <w:r w:rsidRPr="00EE7EBE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 xml:space="preserve">Llenado de fichas de nuevas demandas coordinadas </w:t>
      </w:r>
    </w:p>
    <w:p w14:paraId="5A23E048" w14:textId="77777777" w:rsidR="00EE7EBE" w:rsidRPr="00EE7EBE" w:rsidRDefault="00EE7EBE" w:rsidP="00EE7EBE">
      <w:pPr>
        <w:pStyle w:val="Prrafodelista"/>
        <w:numPr>
          <w:ilvl w:val="0"/>
          <w:numId w:val="3"/>
        </w:numPr>
        <w:jc w:val="left"/>
        <w:rPr>
          <w:rFonts w:ascii="Century Gothic" w:hAnsi="Century Gothic"/>
          <w:b/>
          <w:i/>
          <w:color w:val="333333"/>
          <w:szCs w:val="21"/>
          <w:shd w:val="clear" w:color="auto" w:fill="FFFFFF"/>
          <w:lang w:val="es-DO"/>
        </w:rPr>
      </w:pPr>
      <w:r w:rsidRPr="00EE7EBE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Elaboración de matriz de monitoreo de demandas municipales.</w:t>
      </w:r>
    </w:p>
    <w:p w14:paraId="3871AD5F" w14:textId="7E45E30A" w:rsidR="001021DA" w:rsidRPr="0023310D" w:rsidRDefault="001021DA" w:rsidP="00EE7EBE">
      <w:pPr>
        <w:pStyle w:val="Prrafodelista"/>
        <w:jc w:val="left"/>
        <w:rPr>
          <w:rFonts w:ascii="Century Gothic" w:hAnsi="Century Gothic"/>
          <w:b/>
          <w:i/>
          <w:color w:val="333333"/>
          <w:szCs w:val="21"/>
          <w:shd w:val="clear" w:color="auto" w:fill="FFFFFF"/>
          <w:lang w:val="es-DO"/>
        </w:rPr>
      </w:pPr>
      <w:r w:rsidRPr="0023310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Fecha de Actividad 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  <w:tab/>
      </w:r>
      <w:r w:rsidRPr="0023310D"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  <w:tab/>
      </w:r>
      <w:r w:rsidRPr="0023310D"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  <w:tab/>
      </w:r>
    </w:p>
    <w:bookmarkEnd w:id="1"/>
    <w:p w14:paraId="5D0DAFDE" w14:textId="260C1D51" w:rsidR="001021DA" w:rsidRPr="0023310D" w:rsidRDefault="001021DA" w:rsidP="001021DA">
      <w:pPr>
        <w:jc w:val="left"/>
        <w:rPr>
          <w:rFonts w:ascii="Century Gothic" w:hAnsi="Century Gothic"/>
          <w:b/>
          <w:i/>
          <w:color w:val="333333"/>
          <w:szCs w:val="21"/>
          <w:shd w:val="clear" w:color="auto" w:fill="FFFFFF"/>
          <w:lang w:val="es-DO"/>
        </w:rPr>
      </w:pPr>
    </w:p>
    <w:p w14:paraId="43104EF0" w14:textId="77777777" w:rsidR="001342D0" w:rsidRDefault="001342D0" w:rsidP="001021DA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DO" w:eastAsia="en-US"/>
        </w:rPr>
      </w:pPr>
      <w:bookmarkStart w:id="2" w:name="_Hlk33608552"/>
    </w:p>
    <w:p w14:paraId="7043BED8" w14:textId="029C5909" w:rsidR="001021DA" w:rsidRPr="0023310D" w:rsidRDefault="001021DA" w:rsidP="001021DA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</w:pP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DO" w:eastAsia="en-US"/>
        </w:rPr>
        <w:t>Tareas para Próxima actividad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  <w:t>:</w:t>
      </w:r>
    </w:p>
    <w:p w14:paraId="6AD79483" w14:textId="77777777" w:rsidR="0023310D" w:rsidRPr="0023310D" w:rsidRDefault="0023310D" w:rsidP="001021DA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DO" w:eastAsia="en-US"/>
        </w:rPr>
      </w:pPr>
    </w:p>
    <w:bookmarkEnd w:id="2"/>
    <w:p w14:paraId="14723CC6" w14:textId="77777777" w:rsidR="00EE7EBE" w:rsidRPr="00EE7EBE" w:rsidRDefault="00EE7EBE" w:rsidP="00EE7EBE">
      <w:pPr>
        <w:pStyle w:val="Prrafodelista"/>
        <w:numPr>
          <w:ilvl w:val="0"/>
          <w:numId w:val="18"/>
        </w:numPr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EE7EB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lastRenderedPageBreak/>
        <w:t xml:space="preserve">Revisar las nuevas demandas y de detalles de la demanda </w:t>
      </w:r>
    </w:p>
    <w:p w14:paraId="7D9231D9" w14:textId="2DB2672B" w:rsidR="00EE7EBE" w:rsidRPr="00EE7EBE" w:rsidRDefault="00EE7EBE" w:rsidP="00EE7EBE">
      <w:pPr>
        <w:pStyle w:val="Prrafodelista"/>
        <w:numPr>
          <w:ilvl w:val="0"/>
          <w:numId w:val="18"/>
        </w:numPr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EE7EB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Actualizar matriz de demandas y detalles de la demanda que </w:t>
      </w:r>
      <w:r w:rsidR="00F74FB6" w:rsidRPr="00EE7EB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está</w:t>
      </w:r>
      <w:r w:rsidRPr="00EE7EB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en la plantilla del PMD   </w:t>
      </w:r>
    </w:p>
    <w:p w14:paraId="1EED9EB8" w14:textId="77777777" w:rsidR="00C01AA3" w:rsidRPr="0023310D" w:rsidRDefault="00C01AA3" w:rsidP="00D156DE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</w:p>
    <w:p w14:paraId="2A625A51" w14:textId="07AD5048" w:rsidR="003F34B9" w:rsidRPr="0023310D" w:rsidRDefault="003F34B9" w:rsidP="00D156DE">
      <w:pPr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23310D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Materiales en este paso</w:t>
      </w:r>
      <w:r w:rsidRPr="0023310D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:</w:t>
      </w:r>
    </w:p>
    <w:p w14:paraId="2E7633C8" w14:textId="77777777" w:rsidR="00C01AA3" w:rsidRPr="0023310D" w:rsidRDefault="00C01AA3" w:rsidP="00D156DE">
      <w:pPr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</w:p>
    <w:p w14:paraId="6349C0AE" w14:textId="2E2FF9C3" w:rsidR="00C01AA3" w:rsidRPr="00C01AA3" w:rsidRDefault="00F74FB6" w:rsidP="00C01AA3">
      <w:pPr>
        <w:pStyle w:val="Prrafodelista"/>
        <w:numPr>
          <w:ilvl w:val="0"/>
          <w:numId w:val="9"/>
        </w:numP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A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PMD01-F01 Registro de participantes.docx</w:t>
      </w:r>
    </w:p>
    <w:p w14:paraId="1F71CBC6" w14:textId="7AB1AD65" w:rsidR="00C01AA3" w:rsidRPr="00F74FB6" w:rsidRDefault="00F74FB6" w:rsidP="002D38AD">
      <w:pPr>
        <w:pStyle w:val="Prrafodelista"/>
        <w:numPr>
          <w:ilvl w:val="0"/>
          <w:numId w:val="9"/>
        </w:numP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A</w:t>
      </w:r>
      <w:r w:rsidR="00C01AA3" w:rsidRPr="00F74FB6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PMD0</w:t>
      </w:r>
      <w:r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2</w:t>
      </w:r>
      <w:r w:rsidR="00C01AA3" w:rsidRPr="00F74FB6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 xml:space="preserve">-F01Agenda </w:t>
      </w:r>
      <w:r w:rsidRPr="00F74FB6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Revisión de análisis FODA y vinculación de nuevas problemáticas </w:t>
      </w:r>
      <w: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e </w:t>
      </w:r>
      <w:r w:rsidRPr="00F74FB6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Identificación de nuevas demandas del PMD</w:t>
      </w:r>
      <w:r w:rsidR="00C01AA3" w:rsidRPr="00F74FB6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.docx</w:t>
      </w:r>
    </w:p>
    <w:p w14:paraId="6BA3285E" w14:textId="0FB9B5AC" w:rsidR="00C01AA3" w:rsidRPr="00CF7FD3" w:rsidRDefault="00F74FB6" w:rsidP="00C01AA3">
      <w:pPr>
        <w:pStyle w:val="Prrafodelista"/>
        <w:numPr>
          <w:ilvl w:val="0"/>
          <w:numId w:val="9"/>
        </w:numP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A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PMD0</w:t>
      </w:r>
      <w:r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2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-P01</w:t>
      </w:r>
      <w:r w:rsidRPr="00F74FB6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Agenda Revisión de análisis FODA y vinculación de nuevas problemáticas e Identificación de nuevas demandas del PMD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.</w:t>
      </w:r>
      <w:proofErr w:type="spellStart"/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pptx</w:t>
      </w:r>
      <w:proofErr w:type="spellEnd"/>
    </w:p>
    <w:p w14:paraId="627B49F2" w14:textId="4422C505" w:rsidR="00CF7FD3" w:rsidRPr="00C01AA3" w:rsidRDefault="00CF7FD3" w:rsidP="00C01AA3">
      <w:pPr>
        <w:pStyle w:val="Prrafodelista"/>
        <w:numPr>
          <w:ilvl w:val="0"/>
          <w:numId w:val="9"/>
        </w:numP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PMD03-F03 Matriz de análisis FODA. xlsx</w:t>
      </w:r>
    </w:p>
    <w:p w14:paraId="067E9E8C" w14:textId="19BB1E82" w:rsidR="00C01AA3" w:rsidRPr="00C01AA3" w:rsidRDefault="00F74FB6" w:rsidP="00C01AA3">
      <w:pPr>
        <w:pStyle w:val="Prrafodelista"/>
        <w:numPr>
          <w:ilvl w:val="0"/>
          <w:numId w:val="9"/>
        </w:numP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P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M</w:t>
      </w:r>
      <w:r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D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0</w:t>
      </w:r>
      <w:r w:rsidR="00CF7FD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4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-F02 Matriz de identificación de demandas a partir del análisis FODA.xlsx</w:t>
      </w:r>
    </w:p>
    <w:p w14:paraId="42952771" w14:textId="0D3A43F3" w:rsidR="00C01AA3" w:rsidRPr="00C01AA3" w:rsidRDefault="00F74FB6" w:rsidP="00C01AA3">
      <w:pPr>
        <w:pStyle w:val="Prrafodelista"/>
        <w:numPr>
          <w:ilvl w:val="0"/>
          <w:numId w:val="9"/>
        </w:numP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PMD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0</w:t>
      </w:r>
      <w:r w:rsidR="00CF7FD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4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-F0</w:t>
      </w:r>
      <w:r w:rsidR="00CF7FD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>3</w:t>
      </w:r>
      <w:r w:rsidR="00C01AA3" w:rsidRPr="00C01AA3">
        <w:rPr>
          <w:rFonts w:ascii="Century Gothic" w:eastAsia="Times New Roman" w:hAnsi="Century Gothic"/>
          <w:color w:val="222222"/>
          <w:kern w:val="0"/>
          <w:szCs w:val="21"/>
          <w:lang w:val="es-ES" w:eastAsia="en-US"/>
        </w:rPr>
        <w:t xml:space="preserve"> Listado de demanda y detalles de la demanda.xlsx</w:t>
      </w:r>
    </w:p>
    <w:p w14:paraId="5D1CA730" w14:textId="74650A51" w:rsidR="003F34B9" w:rsidRPr="0023310D" w:rsidRDefault="003F34B9" w:rsidP="00C01AA3">
      <w:pPr>
        <w:pStyle w:val="Prrafodelista"/>
        <w:ind w:left="1080"/>
        <w:jc w:val="left"/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DO"/>
        </w:rPr>
      </w:pPr>
    </w:p>
    <w:sectPr w:rsidR="003F34B9" w:rsidRPr="0023310D" w:rsidSect="005C559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FE5E" w14:textId="77777777" w:rsidR="003411EE" w:rsidRDefault="003411EE" w:rsidP="00452BB8">
      <w:r>
        <w:separator/>
      </w:r>
    </w:p>
  </w:endnote>
  <w:endnote w:type="continuationSeparator" w:id="0">
    <w:p w14:paraId="7F74A37D" w14:textId="77777777" w:rsidR="003411EE" w:rsidRDefault="003411EE" w:rsidP="0045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7AF55" w14:textId="77777777" w:rsidR="003411EE" w:rsidRDefault="003411EE" w:rsidP="00452BB8">
      <w:r>
        <w:separator/>
      </w:r>
    </w:p>
  </w:footnote>
  <w:footnote w:type="continuationSeparator" w:id="0">
    <w:p w14:paraId="5869A6BE" w14:textId="77777777" w:rsidR="003411EE" w:rsidRDefault="003411EE" w:rsidP="00452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FBBC" w14:textId="6C91AD4E" w:rsidR="004E22FC" w:rsidRPr="00590053" w:rsidRDefault="004E22FC" w:rsidP="004E22FC">
    <w:pPr>
      <w:jc w:val="center"/>
      <w:rPr>
        <w:rFonts w:ascii="Times New Roman" w:hAnsi="Times New Roman"/>
        <w:lang w:val="es-DO"/>
      </w:rPr>
    </w:pPr>
    <w:r w:rsidRPr="004E22FC">
      <w:rPr>
        <w:rFonts w:ascii="Times New Roman" w:hAnsi="Times New Roman"/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BF51DAF" wp14:editId="671BCBF2">
              <wp:simplePos x="0" y="0"/>
              <wp:positionH relativeFrom="column">
                <wp:posOffset>-434340</wp:posOffset>
              </wp:positionH>
              <wp:positionV relativeFrom="paragraph">
                <wp:posOffset>-304800</wp:posOffset>
              </wp:positionV>
              <wp:extent cx="906780" cy="533400"/>
              <wp:effectExtent l="0" t="0" r="26670" b="19050"/>
              <wp:wrapNone/>
              <wp:docPr id="4" name="Rectángulo: esquinas redondeada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6780" cy="5334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CE702" w14:textId="77777777" w:rsidR="004E22FC" w:rsidRPr="00B26303" w:rsidRDefault="004E22FC" w:rsidP="004E22FC">
                          <w:pPr>
                            <w:jc w:val="center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B26303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</w:rPr>
                            <w:t xml:space="preserve">Logo </w:t>
                          </w:r>
                          <w:r w:rsidRPr="004E22FC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  <w:lang w:val="es-DO"/>
                            </w:rPr>
                            <w:t>Ayuntamiento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F51DAF" id="Rectángulo: esquinas redondeadas 4" o:spid="_x0000_s1026" style="position:absolute;left:0;text-align:left;margin-left:-34.2pt;margin-top:-24pt;width:71.4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" fillcolor="white [3201]" strokecolor="black [3200]" strokeweight="2pt">
              <v:textbox>
                <w:txbxContent>
                  <w:p w14:paraId="5EBCE702" w14:textId="77777777" w:rsidR="004E22FC" w:rsidRPr="00B26303" w:rsidRDefault="004E22FC" w:rsidP="004E22FC">
                    <w:pPr>
                      <w:jc w:val="center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B26303">
                      <w:rPr>
                        <w:b/>
                        <w:bCs/>
                        <w:sz w:val="14"/>
                        <w:szCs w:val="14"/>
                        <w:highlight w:val="yellow"/>
                      </w:rPr>
                      <w:t xml:space="preserve">Logo </w:t>
                    </w:r>
                    <w:r w:rsidRPr="004E22FC">
                      <w:rPr>
                        <w:b/>
                        <w:bCs/>
                        <w:sz w:val="14"/>
                        <w:szCs w:val="14"/>
                        <w:highlight w:val="yellow"/>
                        <w:lang w:val="es-DO"/>
                      </w:rPr>
                      <w:t>Ayuntamiento</w:t>
                    </w:r>
                  </w:p>
                </w:txbxContent>
              </v:textbox>
            </v:roundrect>
          </w:pict>
        </mc:Fallback>
      </mc:AlternateContent>
    </w:r>
    <w:r w:rsidRPr="004E22FC">
      <w:rPr>
        <w:rFonts w:ascii="Times New Roman" w:hAnsi="Times New Roman"/>
        <w:b/>
        <w:sz w:val="32"/>
        <w:highlight w:val="yellow"/>
        <w:lang w:val="es-DO"/>
      </w:rPr>
      <w:t>Ayuntamiento</w:t>
    </w:r>
    <w:r w:rsidRPr="00590053">
      <w:rPr>
        <w:rFonts w:ascii="Times New Roman" w:hAnsi="Times New Roman"/>
        <w:b/>
        <w:sz w:val="32"/>
        <w:highlight w:val="yellow"/>
        <w:lang w:val="es-DO"/>
      </w:rPr>
      <w:t xml:space="preserve"> Municipal </w:t>
    </w:r>
    <w:r w:rsidRPr="00541C5E">
      <w:rPr>
        <w:rFonts w:ascii="Times New Roman" w:hAnsi="Times New Roman"/>
        <w:b/>
        <w:sz w:val="32"/>
        <w:highlight w:val="yellow"/>
        <w:lang w:val="es-DO"/>
      </w:rPr>
      <w:t xml:space="preserve">de </w:t>
    </w:r>
    <w:r w:rsidR="00541C5E" w:rsidRPr="00541C5E">
      <w:rPr>
        <w:rFonts w:ascii="Times New Roman" w:hAnsi="Times New Roman"/>
        <w:b/>
        <w:sz w:val="32"/>
        <w:highlight w:val="yellow"/>
        <w:lang w:val="es-DO"/>
      </w:rPr>
      <w:t>XXXXX</w:t>
    </w:r>
  </w:p>
  <w:p w14:paraId="4A9D8979" w14:textId="56AF2491" w:rsidR="00B56C21" w:rsidRDefault="00B56C21" w:rsidP="00AE2913">
    <w:pPr>
      <w:pStyle w:val="Encabezado"/>
      <w:jc w:val="right"/>
      <w:rPr>
        <w:lang w:val="es-CL"/>
      </w:rPr>
    </w:pPr>
    <w:r>
      <w:rPr>
        <w:noProof/>
        <w:lang w:val="es-DO" w:eastAsia="es-DO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688F37FC" wp14:editId="5963A400">
              <wp:simplePos x="0" y="0"/>
              <wp:positionH relativeFrom="margin">
                <wp:posOffset>47625</wp:posOffset>
              </wp:positionH>
              <wp:positionV relativeFrom="paragraph">
                <wp:posOffset>83184</wp:posOffset>
              </wp:positionV>
              <wp:extent cx="5915025" cy="0"/>
              <wp:effectExtent l="0" t="0" r="0" b="0"/>
              <wp:wrapNone/>
              <wp:docPr id="2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1502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3E6C14" id="Straight Connector 9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.75pt,6.55pt" to="469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" strokecolor="#7f7f7f [1612]" strokeweight="1pt">
              <o:lock v:ext="edit" shapetype="f"/>
              <w10:wrap anchorx="margin"/>
            </v:line>
          </w:pict>
        </mc:Fallback>
      </mc:AlternateContent>
    </w:r>
    <w:r w:rsidR="00D3463F">
      <w:rPr>
        <w:lang w:val="es-CL"/>
      </w:rPr>
      <w:t xml:space="preserve"> </w:t>
    </w:r>
  </w:p>
  <w:p w14:paraId="181AB063" w14:textId="4E70F69A" w:rsidR="00D3463F" w:rsidRPr="00BE1D78" w:rsidRDefault="003E056C" w:rsidP="00AE2913">
    <w:pPr>
      <w:pStyle w:val="Encabezado"/>
      <w:jc w:val="right"/>
      <w:rPr>
        <w:b/>
        <w:bCs/>
        <w:lang w:val="es-CL"/>
      </w:rPr>
    </w:pPr>
    <w:r>
      <w:rPr>
        <w:b/>
        <w:bCs/>
        <w:lang w:val="es-CL"/>
      </w:rPr>
      <w:t>A</w:t>
    </w:r>
    <w:r w:rsidR="005A10FE">
      <w:rPr>
        <w:b/>
        <w:bCs/>
        <w:lang w:val="es-CL"/>
      </w:rPr>
      <w:t>PMD0</w:t>
    </w:r>
    <w:r>
      <w:rPr>
        <w:b/>
        <w:bCs/>
        <w:lang w:val="es-CL"/>
      </w:rPr>
      <w:t>2</w:t>
    </w:r>
    <w:r w:rsidR="005A10FE">
      <w:rPr>
        <w:b/>
        <w:bCs/>
        <w:lang w:val="es-CL"/>
      </w:rPr>
      <w:t>-F01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217"/>
    <w:multiLevelType w:val="hybridMultilevel"/>
    <w:tmpl w:val="3ED86DF6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90F2B1E"/>
    <w:multiLevelType w:val="hybridMultilevel"/>
    <w:tmpl w:val="D5385F3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6D83"/>
    <w:multiLevelType w:val="hybridMultilevel"/>
    <w:tmpl w:val="2514FD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37F97"/>
    <w:multiLevelType w:val="hybridMultilevel"/>
    <w:tmpl w:val="2182DE86"/>
    <w:lvl w:ilvl="0" w:tplc="1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C6284"/>
    <w:multiLevelType w:val="hybridMultilevel"/>
    <w:tmpl w:val="52747C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53442"/>
    <w:multiLevelType w:val="hybridMultilevel"/>
    <w:tmpl w:val="23DAECC4"/>
    <w:lvl w:ilvl="0" w:tplc="1C0A000F">
      <w:start w:val="1"/>
      <w:numFmt w:val="decimal"/>
      <w:lvlText w:val="%1."/>
      <w:lvlJc w:val="left"/>
      <w:pPr>
        <w:ind w:left="1428" w:hanging="360"/>
      </w:pPr>
    </w:lvl>
    <w:lvl w:ilvl="1" w:tplc="1C0A0019" w:tentative="1">
      <w:start w:val="1"/>
      <w:numFmt w:val="lowerLetter"/>
      <w:lvlText w:val="%2."/>
      <w:lvlJc w:val="left"/>
      <w:pPr>
        <w:ind w:left="2148" w:hanging="360"/>
      </w:pPr>
    </w:lvl>
    <w:lvl w:ilvl="2" w:tplc="1C0A001B" w:tentative="1">
      <w:start w:val="1"/>
      <w:numFmt w:val="lowerRoman"/>
      <w:lvlText w:val="%3."/>
      <w:lvlJc w:val="right"/>
      <w:pPr>
        <w:ind w:left="2868" w:hanging="180"/>
      </w:pPr>
    </w:lvl>
    <w:lvl w:ilvl="3" w:tplc="1C0A000F" w:tentative="1">
      <w:start w:val="1"/>
      <w:numFmt w:val="decimal"/>
      <w:lvlText w:val="%4."/>
      <w:lvlJc w:val="left"/>
      <w:pPr>
        <w:ind w:left="3588" w:hanging="360"/>
      </w:pPr>
    </w:lvl>
    <w:lvl w:ilvl="4" w:tplc="1C0A0019" w:tentative="1">
      <w:start w:val="1"/>
      <w:numFmt w:val="lowerLetter"/>
      <w:lvlText w:val="%5."/>
      <w:lvlJc w:val="left"/>
      <w:pPr>
        <w:ind w:left="4308" w:hanging="360"/>
      </w:pPr>
    </w:lvl>
    <w:lvl w:ilvl="5" w:tplc="1C0A001B" w:tentative="1">
      <w:start w:val="1"/>
      <w:numFmt w:val="lowerRoman"/>
      <w:lvlText w:val="%6."/>
      <w:lvlJc w:val="right"/>
      <w:pPr>
        <w:ind w:left="5028" w:hanging="180"/>
      </w:pPr>
    </w:lvl>
    <w:lvl w:ilvl="6" w:tplc="1C0A000F" w:tentative="1">
      <w:start w:val="1"/>
      <w:numFmt w:val="decimal"/>
      <w:lvlText w:val="%7."/>
      <w:lvlJc w:val="left"/>
      <w:pPr>
        <w:ind w:left="5748" w:hanging="360"/>
      </w:pPr>
    </w:lvl>
    <w:lvl w:ilvl="7" w:tplc="1C0A0019" w:tentative="1">
      <w:start w:val="1"/>
      <w:numFmt w:val="lowerLetter"/>
      <w:lvlText w:val="%8."/>
      <w:lvlJc w:val="left"/>
      <w:pPr>
        <w:ind w:left="6468" w:hanging="360"/>
      </w:pPr>
    </w:lvl>
    <w:lvl w:ilvl="8" w:tplc="1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6426E6"/>
    <w:multiLevelType w:val="hybridMultilevel"/>
    <w:tmpl w:val="E0608564"/>
    <w:lvl w:ilvl="0" w:tplc="C3647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C2D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509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E4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8CD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9A0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586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4C60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BE11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24B66"/>
    <w:multiLevelType w:val="hybridMultilevel"/>
    <w:tmpl w:val="B8C29A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D4080"/>
    <w:multiLevelType w:val="hybridMultilevel"/>
    <w:tmpl w:val="7C043410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34FC4"/>
    <w:multiLevelType w:val="hybridMultilevel"/>
    <w:tmpl w:val="A6B2899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7F6E73"/>
    <w:multiLevelType w:val="hybridMultilevel"/>
    <w:tmpl w:val="FB36F9AA"/>
    <w:lvl w:ilvl="0" w:tplc="75525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0E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5E6E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56E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EACE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169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860A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8AC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3216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8F402A"/>
    <w:multiLevelType w:val="hybridMultilevel"/>
    <w:tmpl w:val="9214761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D5025"/>
    <w:multiLevelType w:val="hybridMultilevel"/>
    <w:tmpl w:val="D69A7920"/>
    <w:lvl w:ilvl="0" w:tplc="2D743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9E2B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ACF8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DAA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30D9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364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4A3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88E8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667C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FF256C"/>
    <w:multiLevelType w:val="hybridMultilevel"/>
    <w:tmpl w:val="B2DAF8E2"/>
    <w:lvl w:ilvl="0" w:tplc="A84E4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1A17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78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0E17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760F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CE0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7E71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68BC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DA72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410515"/>
    <w:multiLevelType w:val="hybridMultilevel"/>
    <w:tmpl w:val="5164F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7D69DA"/>
    <w:multiLevelType w:val="hybridMultilevel"/>
    <w:tmpl w:val="3084C8E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A0472"/>
    <w:multiLevelType w:val="hybridMultilevel"/>
    <w:tmpl w:val="68B8BEBE"/>
    <w:lvl w:ilvl="0" w:tplc="28C8F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EEF4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621D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6E4A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664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D4C6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8CEF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4E3B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96CC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A87C40"/>
    <w:multiLevelType w:val="hybridMultilevel"/>
    <w:tmpl w:val="F78C56E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15"/>
  </w:num>
  <w:num w:numId="6">
    <w:abstractNumId w:val="7"/>
  </w:num>
  <w:num w:numId="7">
    <w:abstractNumId w:val="14"/>
  </w:num>
  <w:num w:numId="8">
    <w:abstractNumId w:val="4"/>
  </w:num>
  <w:num w:numId="9">
    <w:abstractNumId w:val="17"/>
  </w:num>
  <w:num w:numId="10">
    <w:abstractNumId w:val="2"/>
  </w:num>
  <w:num w:numId="11">
    <w:abstractNumId w:val="0"/>
  </w:num>
  <w:num w:numId="12">
    <w:abstractNumId w:val="6"/>
  </w:num>
  <w:num w:numId="13">
    <w:abstractNumId w:val="13"/>
  </w:num>
  <w:num w:numId="14">
    <w:abstractNumId w:val="16"/>
  </w:num>
  <w:num w:numId="15">
    <w:abstractNumId w:val="10"/>
  </w:num>
  <w:num w:numId="16">
    <w:abstractNumId w:val="12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B8"/>
    <w:rsid w:val="00010367"/>
    <w:rsid w:val="00034E1B"/>
    <w:rsid w:val="000532D4"/>
    <w:rsid w:val="000A7300"/>
    <w:rsid w:val="000A7CDF"/>
    <w:rsid w:val="000F6071"/>
    <w:rsid w:val="001021DA"/>
    <w:rsid w:val="001251B4"/>
    <w:rsid w:val="001254B8"/>
    <w:rsid w:val="001342D0"/>
    <w:rsid w:val="00136380"/>
    <w:rsid w:val="00162B61"/>
    <w:rsid w:val="001A7F67"/>
    <w:rsid w:val="001F2C07"/>
    <w:rsid w:val="00224199"/>
    <w:rsid w:val="0023310D"/>
    <w:rsid w:val="002823C2"/>
    <w:rsid w:val="00292EFF"/>
    <w:rsid w:val="002B668B"/>
    <w:rsid w:val="002C1144"/>
    <w:rsid w:val="003030C3"/>
    <w:rsid w:val="0032071C"/>
    <w:rsid w:val="003411EE"/>
    <w:rsid w:val="00345173"/>
    <w:rsid w:val="003E056C"/>
    <w:rsid w:val="003F34B9"/>
    <w:rsid w:val="004263F7"/>
    <w:rsid w:val="0045181C"/>
    <w:rsid w:val="00452BB8"/>
    <w:rsid w:val="00476222"/>
    <w:rsid w:val="00481D99"/>
    <w:rsid w:val="00482430"/>
    <w:rsid w:val="004A2958"/>
    <w:rsid w:val="004E22FC"/>
    <w:rsid w:val="004E572E"/>
    <w:rsid w:val="005003BC"/>
    <w:rsid w:val="00503D78"/>
    <w:rsid w:val="005137DA"/>
    <w:rsid w:val="00541C5E"/>
    <w:rsid w:val="00557147"/>
    <w:rsid w:val="00560995"/>
    <w:rsid w:val="00561665"/>
    <w:rsid w:val="005668AA"/>
    <w:rsid w:val="00572DE9"/>
    <w:rsid w:val="00581F68"/>
    <w:rsid w:val="00590053"/>
    <w:rsid w:val="005A10FE"/>
    <w:rsid w:val="005B141E"/>
    <w:rsid w:val="005C5595"/>
    <w:rsid w:val="00616139"/>
    <w:rsid w:val="00650447"/>
    <w:rsid w:val="00653DED"/>
    <w:rsid w:val="00686AE7"/>
    <w:rsid w:val="006924BF"/>
    <w:rsid w:val="006F66C8"/>
    <w:rsid w:val="0072064A"/>
    <w:rsid w:val="00726063"/>
    <w:rsid w:val="00733FF4"/>
    <w:rsid w:val="007717B8"/>
    <w:rsid w:val="007A68B6"/>
    <w:rsid w:val="007B5DDD"/>
    <w:rsid w:val="007C68A1"/>
    <w:rsid w:val="007E501E"/>
    <w:rsid w:val="007F6CD0"/>
    <w:rsid w:val="00805BB6"/>
    <w:rsid w:val="00811BB2"/>
    <w:rsid w:val="00820697"/>
    <w:rsid w:val="008462C4"/>
    <w:rsid w:val="008465F2"/>
    <w:rsid w:val="00860E99"/>
    <w:rsid w:val="00877E0B"/>
    <w:rsid w:val="00882479"/>
    <w:rsid w:val="008A28A2"/>
    <w:rsid w:val="008C15EC"/>
    <w:rsid w:val="008D229A"/>
    <w:rsid w:val="008F66AE"/>
    <w:rsid w:val="00946B2B"/>
    <w:rsid w:val="00960A83"/>
    <w:rsid w:val="009745F0"/>
    <w:rsid w:val="00991D96"/>
    <w:rsid w:val="009954D2"/>
    <w:rsid w:val="009B0478"/>
    <w:rsid w:val="009E6389"/>
    <w:rsid w:val="00A01930"/>
    <w:rsid w:val="00A210AA"/>
    <w:rsid w:val="00A22631"/>
    <w:rsid w:val="00A42C01"/>
    <w:rsid w:val="00A61F1E"/>
    <w:rsid w:val="00AE2913"/>
    <w:rsid w:val="00B56C21"/>
    <w:rsid w:val="00B65701"/>
    <w:rsid w:val="00B66DF8"/>
    <w:rsid w:val="00B67433"/>
    <w:rsid w:val="00BA74BC"/>
    <w:rsid w:val="00BE199F"/>
    <w:rsid w:val="00BE1D78"/>
    <w:rsid w:val="00BE375C"/>
    <w:rsid w:val="00BF0A7D"/>
    <w:rsid w:val="00C01AA3"/>
    <w:rsid w:val="00C24424"/>
    <w:rsid w:val="00C40EFE"/>
    <w:rsid w:val="00C5773A"/>
    <w:rsid w:val="00C803EB"/>
    <w:rsid w:val="00CD0B91"/>
    <w:rsid w:val="00CD6367"/>
    <w:rsid w:val="00CF7FD3"/>
    <w:rsid w:val="00D156DE"/>
    <w:rsid w:val="00D3463F"/>
    <w:rsid w:val="00D60233"/>
    <w:rsid w:val="00D72D5A"/>
    <w:rsid w:val="00DA632A"/>
    <w:rsid w:val="00DB5CA8"/>
    <w:rsid w:val="00DE2002"/>
    <w:rsid w:val="00DF3339"/>
    <w:rsid w:val="00E36A29"/>
    <w:rsid w:val="00E4694C"/>
    <w:rsid w:val="00E64400"/>
    <w:rsid w:val="00E70743"/>
    <w:rsid w:val="00E7078A"/>
    <w:rsid w:val="00EB6C64"/>
    <w:rsid w:val="00EE0E66"/>
    <w:rsid w:val="00EE7EBE"/>
    <w:rsid w:val="00F1759A"/>
    <w:rsid w:val="00F6708D"/>
    <w:rsid w:val="00F74FB6"/>
    <w:rsid w:val="00F966DC"/>
    <w:rsid w:val="00FD249B"/>
    <w:rsid w:val="00FD2673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20766A8"/>
  <w15:docId w15:val="{56788135-9321-487F-97FF-9B2BA86D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BB2"/>
    <w:pPr>
      <w:widowControl w:val="0"/>
      <w:spacing w:after="0" w:line="240" w:lineRule="auto"/>
      <w:jc w:val="both"/>
    </w:pPr>
    <w:rPr>
      <w:rFonts w:ascii="Century" w:eastAsia="MS Mincho" w:hAnsi="Century" w:cs="Times New Roman"/>
      <w:kern w:val="2"/>
      <w:sz w:val="21"/>
      <w:lang w:val="en-US" w:eastAsia="ja-JP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2BB8"/>
    <w:pPr>
      <w:widowControl/>
      <w:tabs>
        <w:tab w:val="center" w:pos="4680"/>
        <w:tab w:val="right" w:pos="9360"/>
      </w:tabs>
      <w:jc w:val="left"/>
    </w:pPr>
    <w:rPr>
      <w:rFonts w:asciiTheme="minorHAnsi" w:eastAsiaTheme="minorHAnsi" w:hAnsiTheme="minorHAnsi" w:cstheme="minorBidi"/>
      <w:kern w:val="0"/>
      <w:sz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52BB8"/>
  </w:style>
  <w:style w:type="paragraph" w:styleId="Piedepgina">
    <w:name w:val="footer"/>
    <w:basedOn w:val="Normal"/>
    <w:link w:val="PiedepginaCar"/>
    <w:uiPriority w:val="99"/>
    <w:unhideWhenUsed/>
    <w:rsid w:val="00452BB8"/>
    <w:pPr>
      <w:widowControl/>
      <w:tabs>
        <w:tab w:val="center" w:pos="4680"/>
        <w:tab w:val="right" w:pos="9360"/>
      </w:tabs>
      <w:jc w:val="left"/>
    </w:pPr>
    <w:rPr>
      <w:rFonts w:asciiTheme="minorHAnsi" w:eastAsiaTheme="minorHAnsi" w:hAnsiTheme="minorHAnsi" w:cstheme="minorBidi"/>
      <w:kern w:val="0"/>
      <w:sz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52BB8"/>
  </w:style>
  <w:style w:type="paragraph" w:styleId="Prrafodelista">
    <w:name w:val="List Paragraph"/>
    <w:basedOn w:val="Normal"/>
    <w:uiPriority w:val="34"/>
    <w:qFormat/>
    <w:rsid w:val="00811B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51B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s-DO" w:eastAsia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88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4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79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19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45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23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96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61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92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3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6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00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5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0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080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4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13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1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68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17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8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6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93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30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Yaniris MOREL</cp:lastModifiedBy>
  <cp:revision>3</cp:revision>
  <cp:lastPrinted>2020-02-28T13:48:00Z</cp:lastPrinted>
  <dcterms:created xsi:type="dcterms:W3CDTF">2022-02-01T18:35:00Z</dcterms:created>
  <dcterms:modified xsi:type="dcterms:W3CDTF">2022-02-01T18:35:00Z</dcterms:modified>
</cp:coreProperties>
</file>